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DB552" w14:textId="492218C5" w:rsidR="009378A2" w:rsidRDefault="009E630D" w:rsidP="004177E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Reflexão Semanal</w:t>
      </w:r>
    </w:p>
    <w:p w14:paraId="10287419" w14:textId="76091956" w:rsidR="004177EC" w:rsidRDefault="004177EC" w:rsidP="004177E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dia 18-2-2025, realizou-se a aula de natação, a qual </w:t>
      </w:r>
      <w:r>
        <w:rPr>
          <w:rFonts w:ascii="Arial" w:eastAsia="Arial" w:hAnsi="Arial" w:cs="Arial"/>
          <w:sz w:val="24"/>
          <w:szCs w:val="24"/>
        </w:rPr>
        <w:t>correu dentro o previsto, onde os objetivos foram cumpridos por parte dos alunos. Desta forma foi possível observar que os alunos já estão com as técnicas de crol e de costas bem absorvidas e executadas com alguma facilidade, sempre com a possibilidade de melhorar. Para além disso, relativamente à técnica de bruços, a realização dos MI num dos exercícios, permitiu visualizar que poucos são os alunos que realizam estas ação de forma correta, o que me irá levar a que na próxima aula, a realizar novamente a ação dos MI da técnica de bruços, de modo a facilitar o processo de ensino aprendizagem dos alunos, através de exercícios lúdicos e de fácil execução.</w:t>
      </w:r>
    </w:p>
    <w:p w14:paraId="083C55EC" w14:textId="7AFA967B" w:rsidR="00FF7656" w:rsidRDefault="004177EC" w:rsidP="004177E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que diz respeitos aos alunos da pista 8, estes já têm facilidade em realizar a técnica de crol sem placa e por esse mesmo motivo na próxima aula iremos continuar a exercitar esta técnica e também introduzir a técnica de costas, de modo a aumentar a aprendizagem deles.</w:t>
      </w:r>
    </w:p>
    <w:p w14:paraId="4C885B35" w14:textId="707434F1" w:rsidR="004177EC" w:rsidRDefault="004177EC" w:rsidP="004177E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que diz respeito à aula de atletismo, esta foi realizada no dia 21-2-2025, onde d</w:t>
      </w:r>
      <w:r>
        <w:rPr>
          <w:rFonts w:ascii="Arial" w:eastAsia="Arial" w:hAnsi="Arial" w:cs="Arial"/>
          <w:sz w:val="24"/>
          <w:szCs w:val="24"/>
        </w:rPr>
        <w:t xml:space="preserve">evido ao tempo que se fez neste dia, só </w:t>
      </w:r>
      <w:r>
        <w:rPr>
          <w:rFonts w:ascii="Arial" w:eastAsia="Arial" w:hAnsi="Arial" w:cs="Arial"/>
          <w:sz w:val="24"/>
          <w:szCs w:val="24"/>
        </w:rPr>
        <w:t>foi possível lecionar</w:t>
      </w:r>
      <w:r>
        <w:rPr>
          <w:rFonts w:ascii="Arial" w:eastAsia="Arial" w:hAnsi="Arial" w:cs="Arial"/>
          <w:sz w:val="24"/>
          <w:szCs w:val="24"/>
        </w:rPr>
        <w:t xml:space="preserve"> 45 minutos da aula.</w:t>
      </w:r>
    </w:p>
    <w:p w14:paraId="261FDDEB" w14:textId="77777777" w:rsidR="004177EC" w:rsidRDefault="004177EC" w:rsidP="004177E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Durante a realização das estações, os alunos estavam a cumprir com o pretendido, demonstrando empenhamento e atenção ao que pedi durante a realização das mesmas, no entanto, no exercício lúdico destinado ao aquecimento, estes não o levaram a sério, o que influenciou na sua dinâmica, impedindo que a turma pudesse realizar o exercício de acordo com o pretendido. Aqui apesar de ter adotado a estratégias de retirar pontos às equipas que não estavam a cumprir com as regras previamente estabelecidas, deveria ter sancionado ainda mais.</w:t>
      </w:r>
    </w:p>
    <w:p w14:paraId="2F9135CC" w14:textId="77777777" w:rsidR="004177EC" w:rsidRDefault="004177EC" w:rsidP="004177E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Posto isto, na próxima aula irei dar continuidade ao trabalhado nesta aula, dando mais atenção às estações mais críticas e também colocar um exercício lúdico mais simples para que os alunos estejam ligados.</w:t>
      </w:r>
    </w:p>
    <w:p w14:paraId="3A62BB7A" w14:textId="77777777" w:rsidR="004177EC" w:rsidRPr="00FF7656" w:rsidRDefault="004177EC" w:rsidP="004177E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4177EC" w:rsidRPr="00FF7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47"/>
    <w:rsid w:val="00197A41"/>
    <w:rsid w:val="004177EC"/>
    <w:rsid w:val="00717547"/>
    <w:rsid w:val="007E4D02"/>
    <w:rsid w:val="00936C52"/>
    <w:rsid w:val="009378A2"/>
    <w:rsid w:val="009E630D"/>
    <w:rsid w:val="00AF616C"/>
    <w:rsid w:val="00C03A90"/>
    <w:rsid w:val="00C854DB"/>
    <w:rsid w:val="00DF0EAA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4105"/>
  <w15:chartTrackingRefBased/>
  <w15:docId w15:val="{3E52BC9C-2E77-4165-A62B-35813DB8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17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17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17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17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17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17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17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17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17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17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17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17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175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1754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175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1754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175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175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17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17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17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17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17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175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754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175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17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1754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175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Moreira</dc:creator>
  <cp:keywords/>
  <dc:description/>
  <cp:lastModifiedBy>Rui Moreira</cp:lastModifiedBy>
  <cp:revision>3</cp:revision>
  <dcterms:created xsi:type="dcterms:W3CDTF">2025-04-08T11:39:00Z</dcterms:created>
  <dcterms:modified xsi:type="dcterms:W3CDTF">2025-04-08T11:42:00Z</dcterms:modified>
</cp:coreProperties>
</file>